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16E7B" w14:textId="253B2865" w:rsidR="002753B8" w:rsidRPr="009F28BA" w:rsidRDefault="00217EE5" w:rsidP="00B56FCB">
      <w:pPr>
        <w:ind w:left="1560" w:hanging="2547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="002753B8" w:rsidRPr="009F28BA">
        <w:rPr>
          <w:rFonts w:asciiTheme="minorHAnsi" w:hAnsiTheme="minorHAnsi" w:cstheme="minorHAnsi"/>
          <w:sz w:val="28"/>
          <w:szCs w:val="28"/>
        </w:rPr>
        <w:t>A</w:t>
      </w:r>
      <w:r w:rsidR="00406CCE">
        <w:rPr>
          <w:rFonts w:asciiTheme="minorHAnsi" w:hAnsiTheme="minorHAnsi" w:cstheme="minorHAnsi"/>
          <w:sz w:val="28"/>
          <w:szCs w:val="28"/>
        </w:rPr>
        <w:t>L COMUNE DI LEFFE</w:t>
      </w:r>
    </w:p>
    <w:p w14:paraId="7F08627C" w14:textId="02C340B1" w:rsidR="002753B8" w:rsidRPr="002753B8" w:rsidRDefault="00217EE5" w:rsidP="00B56FCB">
      <w:pPr>
        <w:ind w:left="1560" w:hanging="2547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2753B8" w:rsidRPr="002753B8">
        <w:rPr>
          <w:rFonts w:asciiTheme="minorHAnsi" w:hAnsiTheme="minorHAnsi" w:cstheme="minorHAnsi"/>
          <w:szCs w:val="22"/>
        </w:rPr>
        <w:t>Ufficio Servizi</w:t>
      </w:r>
      <w:r w:rsidR="00843414">
        <w:rPr>
          <w:rFonts w:asciiTheme="minorHAnsi" w:hAnsiTheme="minorHAnsi" w:cstheme="minorHAnsi"/>
          <w:szCs w:val="22"/>
        </w:rPr>
        <w:t xml:space="preserve"> </w:t>
      </w:r>
      <w:r w:rsidR="00406CCE">
        <w:rPr>
          <w:rFonts w:asciiTheme="minorHAnsi" w:hAnsiTheme="minorHAnsi" w:cstheme="minorHAnsi"/>
          <w:szCs w:val="22"/>
        </w:rPr>
        <w:t xml:space="preserve">Sociali </w:t>
      </w:r>
    </w:p>
    <w:p w14:paraId="7FB72E59" w14:textId="77777777" w:rsidR="002753B8" w:rsidRPr="009F28BA" w:rsidRDefault="002753B8" w:rsidP="009F28B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Cs w:val="22"/>
        </w:rPr>
      </w:pPr>
      <w:r w:rsidRPr="009F28BA">
        <w:rPr>
          <w:rFonts w:asciiTheme="minorHAnsi" w:hAnsiTheme="minorHAnsi" w:cstheme="minorHAnsi"/>
          <w:b/>
          <w:szCs w:val="22"/>
        </w:rPr>
        <w:t>ISTANZA PER CONCESSIONE BUONI SPESA</w:t>
      </w:r>
    </w:p>
    <w:p w14:paraId="3179FD8D" w14:textId="77777777" w:rsidR="002753B8" w:rsidRPr="009F28BA" w:rsidRDefault="002753B8" w:rsidP="009F28B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Cs w:val="22"/>
        </w:rPr>
      </w:pPr>
      <w:r w:rsidRPr="009F28BA">
        <w:rPr>
          <w:rFonts w:asciiTheme="minorHAnsi" w:hAnsiTheme="minorHAnsi" w:cstheme="minorHAnsi"/>
          <w:b/>
          <w:szCs w:val="22"/>
        </w:rPr>
        <w:t>EMERGENZA CORONAVIRUS – COVID-19</w:t>
      </w:r>
    </w:p>
    <w:p w14:paraId="3000CF62" w14:textId="77777777" w:rsidR="0078471C" w:rsidRPr="002753B8" w:rsidRDefault="0078471C" w:rsidP="002753B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(Domanda da presentare da parte di un componente del nucleo familiare)</w:t>
      </w:r>
    </w:p>
    <w:p w14:paraId="2A20AF2E" w14:textId="3133728E" w:rsidR="002753B8" w:rsidRPr="002760E4" w:rsidRDefault="004A76A4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szCs w:val="22"/>
        </w:rPr>
      </w:pPr>
      <w:r w:rsidRPr="00581C05">
        <w:rPr>
          <w:rFonts w:asciiTheme="minorHAnsi" w:hAnsiTheme="minorHAnsi" w:cstheme="minorHAnsi"/>
          <w:b/>
          <w:szCs w:val="22"/>
        </w:rPr>
        <w:t>DOMANDA DA INVIARE</w:t>
      </w:r>
      <w:r w:rsidR="00581C05" w:rsidRPr="00581C05">
        <w:rPr>
          <w:rFonts w:asciiTheme="minorHAnsi" w:hAnsiTheme="minorHAnsi" w:cstheme="minorHAnsi"/>
          <w:b/>
          <w:szCs w:val="22"/>
        </w:rPr>
        <w:t xml:space="preserve"> ESCLUSIVAME</w:t>
      </w:r>
      <w:r w:rsidR="00581C05">
        <w:rPr>
          <w:rFonts w:asciiTheme="minorHAnsi" w:hAnsiTheme="minorHAnsi" w:cstheme="minorHAnsi"/>
          <w:b/>
          <w:szCs w:val="22"/>
        </w:rPr>
        <w:t>NTE</w:t>
      </w:r>
      <w:r w:rsidRPr="00581C05">
        <w:rPr>
          <w:rFonts w:asciiTheme="minorHAnsi" w:hAnsiTheme="minorHAnsi" w:cstheme="minorHAnsi"/>
          <w:b/>
          <w:szCs w:val="22"/>
        </w:rPr>
        <w:t xml:space="preserve"> ALL’</w:t>
      </w:r>
      <w:r w:rsidR="00581C05" w:rsidRPr="00581C05">
        <w:rPr>
          <w:rFonts w:asciiTheme="minorHAnsi" w:hAnsiTheme="minorHAnsi" w:cstheme="minorHAnsi"/>
          <w:b/>
          <w:szCs w:val="22"/>
        </w:rPr>
        <w:t xml:space="preserve">INDIRIZZO </w:t>
      </w:r>
      <w:proofErr w:type="gramStart"/>
      <w:r w:rsidRPr="00581C05">
        <w:rPr>
          <w:rFonts w:asciiTheme="minorHAnsi" w:hAnsiTheme="minorHAnsi" w:cstheme="minorHAnsi"/>
          <w:b/>
          <w:szCs w:val="22"/>
        </w:rPr>
        <w:t>E-MAI</w:t>
      </w:r>
      <w:r>
        <w:rPr>
          <w:rFonts w:asciiTheme="minorHAnsi" w:hAnsiTheme="minorHAnsi" w:cstheme="minorHAnsi"/>
          <w:bCs/>
          <w:szCs w:val="22"/>
        </w:rPr>
        <w:t>L :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</w:t>
      </w:r>
      <w:hyperlink r:id="rId7" w:history="1">
        <w:r w:rsidRPr="008D1903">
          <w:rPr>
            <w:rStyle w:val="Collegamentoipertestuale"/>
            <w:rFonts w:asciiTheme="minorHAnsi" w:hAnsiTheme="minorHAnsi" w:cstheme="minorHAnsi"/>
            <w:bCs/>
            <w:szCs w:val="22"/>
          </w:rPr>
          <w:t>socio-culturale@comune.leffe.bg.it</w:t>
        </w:r>
      </w:hyperlink>
      <w:r>
        <w:rPr>
          <w:rFonts w:asciiTheme="minorHAnsi" w:hAnsiTheme="minorHAnsi" w:cstheme="minorHAnsi"/>
          <w:bCs/>
          <w:szCs w:val="22"/>
        </w:rPr>
        <w:t xml:space="preserve"> </w:t>
      </w:r>
      <w:r w:rsidRPr="002760E4">
        <w:rPr>
          <w:rFonts w:asciiTheme="minorHAnsi" w:hAnsiTheme="minorHAnsi" w:cstheme="minorHAnsi"/>
          <w:b/>
          <w:szCs w:val="22"/>
        </w:rPr>
        <w:t xml:space="preserve">entro e non oltre </w:t>
      </w:r>
      <w:r w:rsidR="007A39E0" w:rsidRPr="002760E4">
        <w:rPr>
          <w:rFonts w:asciiTheme="minorHAnsi" w:hAnsiTheme="minorHAnsi" w:cstheme="minorHAnsi"/>
          <w:b/>
          <w:szCs w:val="22"/>
        </w:rPr>
        <w:t>l’1.02.2021 ore 12.30</w:t>
      </w:r>
    </w:p>
    <w:p w14:paraId="52C94364" w14:textId="6A03F399" w:rsidR="004A76A4" w:rsidRDefault="00581C05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(</w:t>
      </w:r>
      <w:r w:rsidRPr="00581C05">
        <w:rPr>
          <w:rFonts w:asciiTheme="minorHAnsi" w:hAnsiTheme="minorHAnsi" w:cstheme="minorHAnsi"/>
          <w:bCs/>
          <w:i/>
          <w:iCs/>
          <w:szCs w:val="22"/>
        </w:rPr>
        <w:t xml:space="preserve">coloro che non hanno possibilità di stampare il modulo o inviarlo tramite e-mail possono contattare l’ufficio dal </w:t>
      </w:r>
      <w:proofErr w:type="gramStart"/>
      <w:r w:rsidRPr="00581C05">
        <w:rPr>
          <w:rFonts w:asciiTheme="minorHAnsi" w:hAnsiTheme="minorHAnsi" w:cstheme="minorHAnsi"/>
          <w:bCs/>
          <w:i/>
          <w:iCs/>
          <w:szCs w:val="22"/>
        </w:rPr>
        <w:t>Lunedì</w:t>
      </w:r>
      <w:proofErr w:type="gramEnd"/>
      <w:r w:rsidRPr="00581C05">
        <w:rPr>
          <w:rFonts w:asciiTheme="minorHAnsi" w:hAnsiTheme="minorHAnsi" w:cstheme="minorHAnsi"/>
          <w:bCs/>
          <w:i/>
          <w:iCs/>
          <w:szCs w:val="22"/>
        </w:rPr>
        <w:t xml:space="preserve"> al venerdì al numero: 0357170752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 al fine di concordare diverse modalità</w:t>
      </w:r>
      <w:r>
        <w:rPr>
          <w:rFonts w:asciiTheme="minorHAnsi" w:hAnsiTheme="minorHAnsi" w:cstheme="minorHAnsi"/>
          <w:bCs/>
          <w:szCs w:val="22"/>
        </w:rPr>
        <w:t>).</w:t>
      </w:r>
    </w:p>
    <w:p w14:paraId="30265D9E" w14:textId="77777777" w:rsidR="00581C05" w:rsidRPr="002753B8" w:rsidRDefault="00581C05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Cs w:val="22"/>
        </w:rPr>
      </w:pPr>
    </w:p>
    <w:p w14:paraId="42ED439D" w14:textId="77777777" w:rsidR="002753B8" w:rsidRPr="002753B8" w:rsidRDefault="002753B8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Cs w:val="22"/>
        </w:rPr>
      </w:pPr>
      <w:r w:rsidRPr="002753B8">
        <w:rPr>
          <w:rFonts w:asciiTheme="minorHAnsi" w:hAnsiTheme="minorHAnsi" w:cstheme="minorHAnsi"/>
          <w:bCs/>
          <w:szCs w:val="22"/>
        </w:rPr>
        <w:t>Il/La sottoscritto/a ______________________________________________________________</w:t>
      </w:r>
      <w:r w:rsidR="00EA66B8">
        <w:rPr>
          <w:rFonts w:asciiTheme="minorHAnsi" w:hAnsiTheme="minorHAnsi" w:cstheme="minorHAnsi"/>
          <w:bCs/>
          <w:szCs w:val="22"/>
        </w:rPr>
        <w:t>_____</w:t>
      </w:r>
      <w:r w:rsidRPr="002753B8">
        <w:rPr>
          <w:rFonts w:asciiTheme="minorHAnsi" w:hAnsiTheme="minorHAnsi" w:cstheme="minorHAnsi"/>
          <w:bCs/>
          <w:szCs w:val="22"/>
        </w:rPr>
        <w:t>___</w:t>
      </w:r>
    </w:p>
    <w:p w14:paraId="2347B7F4" w14:textId="77777777" w:rsidR="002753B8" w:rsidRPr="002753B8" w:rsidRDefault="002753B8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Cs w:val="22"/>
        </w:rPr>
      </w:pPr>
      <w:r w:rsidRPr="002753B8">
        <w:rPr>
          <w:rFonts w:asciiTheme="minorHAnsi" w:hAnsiTheme="minorHAnsi" w:cstheme="minorHAnsi"/>
          <w:bCs/>
          <w:szCs w:val="22"/>
        </w:rPr>
        <w:t>Nato/a ____________________________</w:t>
      </w:r>
      <w:r w:rsidR="00EA66B8">
        <w:rPr>
          <w:rFonts w:asciiTheme="minorHAnsi" w:hAnsiTheme="minorHAnsi" w:cstheme="minorHAnsi"/>
          <w:bCs/>
          <w:szCs w:val="22"/>
        </w:rPr>
        <w:t>______</w:t>
      </w:r>
      <w:r w:rsidRPr="002753B8">
        <w:rPr>
          <w:rFonts w:asciiTheme="minorHAnsi" w:hAnsiTheme="minorHAnsi" w:cstheme="minorHAnsi"/>
          <w:bCs/>
          <w:szCs w:val="22"/>
        </w:rPr>
        <w:t>____________ il ________________________________</w:t>
      </w:r>
    </w:p>
    <w:p w14:paraId="1168BDEC" w14:textId="77777777" w:rsidR="002753B8" w:rsidRDefault="002753B8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Cs w:val="22"/>
        </w:rPr>
      </w:pPr>
      <w:r w:rsidRPr="002753B8">
        <w:rPr>
          <w:rFonts w:asciiTheme="minorHAnsi" w:hAnsiTheme="minorHAnsi" w:cstheme="minorHAnsi"/>
          <w:bCs/>
          <w:szCs w:val="22"/>
        </w:rPr>
        <w:t>Residente a ____________________________ Via ______</w:t>
      </w:r>
      <w:r>
        <w:rPr>
          <w:rFonts w:asciiTheme="minorHAnsi" w:hAnsiTheme="minorHAnsi" w:cstheme="minorHAnsi"/>
          <w:bCs/>
          <w:szCs w:val="22"/>
        </w:rPr>
        <w:t>____________________________</w:t>
      </w:r>
      <w:r w:rsidRPr="002753B8">
        <w:rPr>
          <w:rFonts w:asciiTheme="minorHAnsi" w:hAnsiTheme="minorHAnsi" w:cstheme="minorHAnsi"/>
          <w:bCs/>
          <w:szCs w:val="22"/>
        </w:rPr>
        <w:t>n</w:t>
      </w:r>
      <w:r>
        <w:rPr>
          <w:rFonts w:asciiTheme="minorHAnsi" w:hAnsiTheme="minorHAnsi" w:cstheme="minorHAnsi"/>
          <w:bCs/>
          <w:szCs w:val="22"/>
        </w:rPr>
        <w:t>. ________</w:t>
      </w:r>
    </w:p>
    <w:p w14:paraId="7A4AB5A3" w14:textId="77777777" w:rsidR="002753B8" w:rsidRPr="002753B8" w:rsidRDefault="002753B8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tel</w:t>
      </w:r>
      <w:r w:rsidRPr="002753B8">
        <w:rPr>
          <w:rFonts w:asciiTheme="minorHAnsi" w:hAnsiTheme="minorHAnsi" w:cstheme="minorHAnsi"/>
          <w:bCs/>
          <w:szCs w:val="22"/>
        </w:rPr>
        <w:t>. n. ____________</w:t>
      </w:r>
      <w:r>
        <w:rPr>
          <w:rFonts w:asciiTheme="minorHAnsi" w:hAnsiTheme="minorHAnsi" w:cstheme="minorHAnsi"/>
          <w:bCs/>
          <w:szCs w:val="22"/>
        </w:rPr>
        <w:t>_____________</w:t>
      </w:r>
      <w:r w:rsidRPr="002753B8">
        <w:rPr>
          <w:rFonts w:asciiTheme="minorHAnsi" w:hAnsiTheme="minorHAnsi" w:cstheme="minorHAnsi"/>
          <w:bCs/>
          <w:szCs w:val="22"/>
        </w:rPr>
        <w:t>_ e-mail: _________________</w:t>
      </w:r>
      <w:r w:rsidR="00EA66B8">
        <w:rPr>
          <w:rFonts w:asciiTheme="minorHAnsi" w:hAnsiTheme="minorHAnsi" w:cstheme="minorHAnsi"/>
          <w:bCs/>
          <w:szCs w:val="22"/>
        </w:rPr>
        <w:t>______</w:t>
      </w:r>
      <w:r w:rsidRPr="002753B8">
        <w:rPr>
          <w:rFonts w:asciiTheme="minorHAnsi" w:hAnsiTheme="minorHAnsi" w:cstheme="minorHAnsi"/>
          <w:bCs/>
          <w:szCs w:val="22"/>
        </w:rPr>
        <w:t>_________________________</w:t>
      </w:r>
    </w:p>
    <w:p w14:paraId="1F27232E" w14:textId="77777777" w:rsidR="002753B8" w:rsidRPr="000624CF" w:rsidRDefault="002753B8" w:rsidP="002753B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  <w:r w:rsidRPr="000624CF">
        <w:rPr>
          <w:rFonts w:asciiTheme="minorHAnsi" w:hAnsiTheme="minorHAnsi" w:cstheme="minorHAnsi"/>
          <w:b/>
          <w:bCs/>
          <w:szCs w:val="22"/>
        </w:rPr>
        <w:t>CHIEDE</w:t>
      </w:r>
    </w:p>
    <w:p w14:paraId="3B7D6404" w14:textId="68E0249B" w:rsidR="002753B8" w:rsidRPr="002753B8" w:rsidRDefault="002753B8" w:rsidP="002753B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Cs/>
          <w:szCs w:val="22"/>
        </w:rPr>
      </w:pPr>
      <w:r w:rsidRPr="002753B8">
        <w:rPr>
          <w:rFonts w:asciiTheme="minorHAnsi" w:hAnsiTheme="minorHAnsi" w:cstheme="minorHAnsi"/>
          <w:bCs/>
          <w:szCs w:val="22"/>
        </w:rPr>
        <w:t xml:space="preserve">di poter beneficiare dei buoni spesa ai sensi </w:t>
      </w:r>
      <w:r w:rsidR="00217EE5">
        <w:rPr>
          <w:rFonts w:asciiTheme="minorHAnsi" w:hAnsiTheme="minorHAnsi" w:cstheme="minorHAnsi"/>
          <w:bCs/>
          <w:szCs w:val="22"/>
        </w:rPr>
        <w:t xml:space="preserve">del D.L. 154/2020 e </w:t>
      </w:r>
      <w:r w:rsidRPr="002753B8">
        <w:rPr>
          <w:rFonts w:asciiTheme="minorHAnsi" w:hAnsiTheme="minorHAnsi" w:cstheme="minorHAnsi"/>
          <w:bCs/>
          <w:szCs w:val="22"/>
        </w:rPr>
        <w:t>dell’ODPDC n. 658 del 29 marzo 2020</w:t>
      </w:r>
      <w:r w:rsidR="00217EE5">
        <w:rPr>
          <w:rFonts w:asciiTheme="minorHAnsi" w:hAnsiTheme="minorHAnsi" w:cstheme="minorHAnsi"/>
          <w:bCs/>
          <w:szCs w:val="22"/>
        </w:rPr>
        <w:t xml:space="preserve"> </w:t>
      </w:r>
    </w:p>
    <w:p w14:paraId="5472D228" w14:textId="77777777" w:rsidR="002753B8" w:rsidRPr="000624CF" w:rsidRDefault="002753B8" w:rsidP="002753B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  <w:r w:rsidRPr="000624CF">
        <w:rPr>
          <w:rFonts w:asciiTheme="minorHAnsi" w:hAnsiTheme="minorHAnsi" w:cstheme="minorHAnsi"/>
          <w:b/>
          <w:bCs/>
          <w:szCs w:val="22"/>
        </w:rPr>
        <w:t>A TAL FINE DICHIARA</w:t>
      </w:r>
    </w:p>
    <w:p w14:paraId="53F5272A" w14:textId="77777777" w:rsidR="002753B8" w:rsidRDefault="002753B8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Cs w:val="22"/>
        </w:rPr>
      </w:pPr>
      <w:r w:rsidRPr="002753B8">
        <w:rPr>
          <w:rFonts w:asciiTheme="minorHAnsi" w:hAnsiTheme="minorHAnsi" w:cstheme="minorHAnsi"/>
          <w:bCs/>
          <w:szCs w:val="22"/>
        </w:rPr>
        <w:t>ai sensi e per gli effetti di quanto previsto agli artt. 46 e 47 del d.p.r. 28 dicembre 2000, n. 445, consapevole della decadenza dal beneficio e delle responsabilità penali previste dagli artt. 75 e 76 del medesimo d.p.r. n. 445/2000 nel caso di dichiarazione non veritiera e falsità negli atti, quanto segue:</w:t>
      </w:r>
    </w:p>
    <w:p w14:paraId="7EEC5FE7" w14:textId="77777777" w:rsidR="0078471C" w:rsidRDefault="002753B8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1)</w:t>
      </w:r>
      <w:r w:rsidRPr="002753B8">
        <w:rPr>
          <w:rFonts w:asciiTheme="minorHAnsi" w:hAnsiTheme="minorHAnsi" w:cstheme="minorHAnsi"/>
          <w:szCs w:val="22"/>
        </w:rPr>
        <w:t xml:space="preserve"> di essere residente nel Comune di </w:t>
      </w:r>
      <w:r w:rsidR="009F28BA">
        <w:rPr>
          <w:rFonts w:asciiTheme="minorHAnsi" w:hAnsiTheme="minorHAnsi" w:cstheme="minorHAnsi"/>
          <w:szCs w:val="22"/>
        </w:rPr>
        <w:t>LEFFE</w:t>
      </w:r>
      <w:r w:rsidRPr="002753B8">
        <w:rPr>
          <w:rFonts w:asciiTheme="minorHAnsi" w:hAnsiTheme="minorHAnsi" w:cstheme="minorHAnsi"/>
          <w:szCs w:val="22"/>
        </w:rPr>
        <w:t xml:space="preserve"> alla data di presentazione della domanda</w:t>
      </w:r>
      <w:r w:rsidR="0078471C">
        <w:rPr>
          <w:rFonts w:asciiTheme="minorHAnsi" w:hAnsiTheme="minorHAnsi" w:cstheme="minorHAnsi"/>
          <w:szCs w:val="22"/>
        </w:rPr>
        <w:t xml:space="preserve"> </w:t>
      </w:r>
    </w:p>
    <w:p w14:paraId="4D282577" w14:textId="77777777" w:rsidR="0078471C" w:rsidRPr="0078471C" w:rsidRDefault="0078471C" w:rsidP="0078471C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 c</w:t>
      </w:r>
      <w:r w:rsidRPr="0078471C">
        <w:rPr>
          <w:rFonts w:asciiTheme="minorHAnsi" w:hAnsiTheme="minorHAnsi" w:cstheme="minorHAnsi"/>
          <w:szCs w:val="22"/>
        </w:rPr>
        <w:t>he il proprio nucleo famigliare è composto da __</w:t>
      </w:r>
      <w:r w:rsidR="00BC0813">
        <w:rPr>
          <w:rFonts w:asciiTheme="minorHAnsi" w:hAnsiTheme="minorHAnsi" w:cstheme="minorHAnsi"/>
          <w:szCs w:val="22"/>
        </w:rPr>
        <w:t>__</w:t>
      </w:r>
      <w:r w:rsidRPr="0078471C">
        <w:rPr>
          <w:rFonts w:asciiTheme="minorHAnsi" w:hAnsiTheme="minorHAnsi" w:cstheme="minorHAnsi"/>
          <w:szCs w:val="22"/>
        </w:rPr>
        <w:t>__ persone come elenco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2"/>
        <w:gridCol w:w="1876"/>
        <w:gridCol w:w="2767"/>
        <w:gridCol w:w="1404"/>
        <w:gridCol w:w="1129"/>
      </w:tblGrid>
      <w:tr w:rsidR="0078471C" w:rsidRPr="0078471C" w14:paraId="63DC4023" w14:textId="77777777" w:rsidTr="00BC0813">
        <w:tc>
          <w:tcPr>
            <w:tcW w:w="2452" w:type="dxa"/>
          </w:tcPr>
          <w:p w14:paraId="18322C83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Cognome</w:t>
            </w:r>
          </w:p>
        </w:tc>
        <w:tc>
          <w:tcPr>
            <w:tcW w:w="1876" w:type="dxa"/>
          </w:tcPr>
          <w:p w14:paraId="57E24EBE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2767" w:type="dxa"/>
          </w:tcPr>
          <w:p w14:paraId="1FF3AEDC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Relazione di parentela con il richiedente</w:t>
            </w:r>
          </w:p>
        </w:tc>
        <w:tc>
          <w:tcPr>
            <w:tcW w:w="1404" w:type="dxa"/>
          </w:tcPr>
          <w:p w14:paraId="6287ED9C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Minore di 3 anni</w:t>
            </w:r>
          </w:p>
        </w:tc>
        <w:tc>
          <w:tcPr>
            <w:tcW w:w="1129" w:type="dxa"/>
          </w:tcPr>
          <w:p w14:paraId="13B362A6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4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Disabile</w:t>
            </w:r>
          </w:p>
        </w:tc>
      </w:tr>
      <w:tr w:rsidR="0078471C" w:rsidRPr="0078471C" w14:paraId="4549E6B2" w14:textId="77777777" w:rsidTr="00BC0813">
        <w:tc>
          <w:tcPr>
            <w:tcW w:w="2452" w:type="dxa"/>
          </w:tcPr>
          <w:p w14:paraId="139563A5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651C7E1E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111F2230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471C">
              <w:rPr>
                <w:rFonts w:asciiTheme="minorHAnsi" w:hAnsiTheme="minorHAnsi" w:cstheme="minorHAnsi"/>
                <w:sz w:val="22"/>
                <w:szCs w:val="22"/>
              </w:rPr>
              <w:t>Richiedente</w:t>
            </w:r>
          </w:p>
        </w:tc>
        <w:tc>
          <w:tcPr>
            <w:tcW w:w="1404" w:type="dxa"/>
          </w:tcPr>
          <w:p w14:paraId="726F4461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19F3F3D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71C" w:rsidRPr="0078471C" w14:paraId="66030CFC" w14:textId="77777777" w:rsidTr="00BC0813">
        <w:tc>
          <w:tcPr>
            <w:tcW w:w="2452" w:type="dxa"/>
          </w:tcPr>
          <w:p w14:paraId="3F2404D8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63DAA590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560E7002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</w:tcPr>
          <w:p w14:paraId="02EBEFBF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0591EE5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71C" w:rsidRPr="0078471C" w14:paraId="355FE5F7" w14:textId="77777777" w:rsidTr="00BC0813">
        <w:tc>
          <w:tcPr>
            <w:tcW w:w="2452" w:type="dxa"/>
          </w:tcPr>
          <w:p w14:paraId="1E160F91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4F5FF65B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2F7AE23E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</w:tcPr>
          <w:p w14:paraId="18462E8E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774C2BE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71C" w:rsidRPr="0078471C" w14:paraId="41E07776" w14:textId="77777777" w:rsidTr="00BC0813">
        <w:tc>
          <w:tcPr>
            <w:tcW w:w="2452" w:type="dxa"/>
          </w:tcPr>
          <w:p w14:paraId="3B0600A2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705320C3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401CD7D8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</w:tcPr>
          <w:p w14:paraId="2D914ED0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A895722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71C" w:rsidRPr="0078471C" w14:paraId="066ED51D" w14:textId="77777777" w:rsidTr="00BC0813">
        <w:tc>
          <w:tcPr>
            <w:tcW w:w="2452" w:type="dxa"/>
          </w:tcPr>
          <w:p w14:paraId="5B53C7FA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382BA10E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7CCE6AC0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</w:tcPr>
          <w:p w14:paraId="15E251B2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14:paraId="2664DC94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71C" w:rsidRPr="0078471C" w14:paraId="58204384" w14:textId="77777777" w:rsidTr="00BC0813">
        <w:tc>
          <w:tcPr>
            <w:tcW w:w="2452" w:type="dxa"/>
          </w:tcPr>
          <w:p w14:paraId="64F2679D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427DE713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7" w:type="dxa"/>
          </w:tcPr>
          <w:p w14:paraId="73169319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</w:tcPr>
          <w:p w14:paraId="4416260F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14:paraId="20BEF095" w14:textId="77777777" w:rsidR="0078471C" w:rsidRPr="0078471C" w:rsidRDefault="0078471C" w:rsidP="0078471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CB126A" w14:textId="44F8E5E0" w:rsidR="002753B8" w:rsidRPr="00997293" w:rsidRDefault="002753B8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Cs w:val="20"/>
        </w:rPr>
      </w:pPr>
      <w:r w:rsidRPr="002753B8">
        <w:rPr>
          <w:rFonts w:asciiTheme="minorHAnsi" w:hAnsiTheme="minorHAnsi" w:cstheme="minorHAnsi"/>
          <w:szCs w:val="20"/>
        </w:rPr>
        <w:t xml:space="preserve">2) di essere componente di un nucleo familiare che versa in condizione di difficoltà economica </w:t>
      </w:r>
      <w:r w:rsidR="002945A5">
        <w:rPr>
          <w:rFonts w:asciiTheme="minorHAnsi" w:hAnsiTheme="minorHAnsi" w:cstheme="minorHAnsi"/>
          <w:szCs w:val="20"/>
        </w:rPr>
        <w:t xml:space="preserve">o in stato di bisogno </w:t>
      </w:r>
      <w:r w:rsidRPr="002753B8">
        <w:rPr>
          <w:rFonts w:asciiTheme="minorHAnsi" w:hAnsiTheme="minorHAnsi" w:cstheme="minorHAnsi"/>
          <w:szCs w:val="20"/>
        </w:rPr>
        <w:t xml:space="preserve">in quanto esposto agli effetti economici derivanti dall’emergenza sanitaria o in stato di bisogno, per una delle </w:t>
      </w:r>
      <w:r w:rsidR="00CE5F19">
        <w:rPr>
          <w:rFonts w:asciiTheme="minorHAnsi" w:hAnsiTheme="minorHAnsi" w:cstheme="minorHAnsi"/>
          <w:szCs w:val="20"/>
        </w:rPr>
        <w:t>seguenti cause</w:t>
      </w:r>
      <w:r w:rsidR="00CE5F19" w:rsidRPr="00BC0813">
        <w:rPr>
          <w:rFonts w:asciiTheme="minorHAnsi" w:hAnsiTheme="minorHAnsi" w:cstheme="minorHAnsi"/>
          <w:szCs w:val="20"/>
        </w:rPr>
        <w:t xml:space="preserve">, </w:t>
      </w:r>
      <w:r w:rsidR="00CE5F19" w:rsidRPr="00BC0813">
        <w:rPr>
          <w:rFonts w:asciiTheme="minorHAnsi" w:hAnsiTheme="minorHAnsi" w:cstheme="minorHAnsi"/>
        </w:rPr>
        <w:t xml:space="preserve">subentrate </w:t>
      </w:r>
      <w:r w:rsidR="00CE5F19" w:rsidRPr="00406CCE">
        <w:rPr>
          <w:rFonts w:asciiTheme="minorHAnsi" w:hAnsiTheme="minorHAnsi" w:cstheme="minorHAnsi"/>
          <w:b/>
          <w:bCs/>
        </w:rPr>
        <w:t>a partire dal 23 febbraio 2020</w:t>
      </w:r>
      <w:r w:rsidR="002945A5">
        <w:rPr>
          <w:rFonts w:asciiTheme="minorHAnsi" w:hAnsiTheme="minorHAnsi" w:cstheme="minorHAnsi"/>
          <w:b/>
          <w:bCs/>
        </w:rPr>
        <w:t xml:space="preserve"> e che alla data del 31 Dicembre 2020 si trova in una delle seguenti cause:</w:t>
      </w:r>
    </w:p>
    <w:p w14:paraId="518E6930" w14:textId="5692511B" w:rsidR="00FF1D7F" w:rsidRPr="00BC0813" w:rsidRDefault="002945A5" w:rsidP="00FF1D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Uno o più componenti del nucleo familiare sono rimasti senza occupazione;</w:t>
      </w:r>
    </w:p>
    <w:p w14:paraId="5F6639DE" w14:textId="1107577D" w:rsidR="005A795A" w:rsidRPr="005A795A" w:rsidRDefault="002945A5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Sospensione attività di lavoro autonomo non coperta da ammortizzatori sociali</w:t>
      </w:r>
      <w:r w:rsidR="00BC0813">
        <w:rPr>
          <w:rFonts w:asciiTheme="minorHAnsi" w:eastAsia="Times New Roman" w:hAnsiTheme="minorHAnsi" w:cstheme="minorHAnsi"/>
        </w:rPr>
        <w:t>;</w:t>
      </w:r>
    </w:p>
    <w:p w14:paraId="6FC6D4E9" w14:textId="64215293" w:rsidR="005A795A" w:rsidRDefault="002945A5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U</w:t>
      </w:r>
      <w:r w:rsidR="005A795A" w:rsidRPr="005A795A">
        <w:rPr>
          <w:rFonts w:asciiTheme="minorHAnsi" w:eastAsia="Times New Roman" w:hAnsiTheme="minorHAnsi" w:cstheme="minorHAnsi"/>
        </w:rPr>
        <w:t>no o più componenti del nucleo familiare sono lavoratori in attesa di cassa integrazione;</w:t>
      </w:r>
    </w:p>
    <w:p w14:paraId="6D69C4A4" w14:textId="40F774CB" w:rsidR="00F31B0E" w:rsidRPr="005A795A" w:rsidRDefault="00F31B0E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Cessazione o riduzione di attività professionale o di impresa;</w:t>
      </w:r>
    </w:p>
    <w:p w14:paraId="39E2D1A0" w14:textId="76D9C65F" w:rsidR="005A795A" w:rsidRPr="005A795A" w:rsidRDefault="00764833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</w:t>
      </w:r>
      <w:r w:rsidR="005A795A" w:rsidRPr="005A795A">
        <w:rPr>
          <w:rFonts w:asciiTheme="minorHAnsi" w:eastAsia="Times New Roman" w:hAnsiTheme="minorHAnsi" w:cstheme="minorHAnsi"/>
        </w:rPr>
        <w:t>ancato rinnovo di contratti a termine o di lavoro atipici;</w:t>
      </w:r>
    </w:p>
    <w:p w14:paraId="4D90BF04" w14:textId="764F654A" w:rsidR="005A795A" w:rsidRDefault="00764833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</w:t>
      </w:r>
      <w:r w:rsidR="005A795A" w:rsidRPr="005A795A">
        <w:rPr>
          <w:rFonts w:asciiTheme="minorHAnsi" w:eastAsia="Times New Roman" w:hAnsiTheme="minorHAnsi" w:cstheme="minorHAnsi"/>
        </w:rPr>
        <w:t>ccordi aziendali e sindacali con riduzione dell’orario di lavoro;</w:t>
      </w:r>
    </w:p>
    <w:p w14:paraId="5EEDB08E" w14:textId="31886F25" w:rsidR="00764833" w:rsidRPr="005A795A" w:rsidRDefault="00764833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Malattia grave o decesso di un componente del nucleo familiare a seguito dell’emergenza Covid-19;</w:t>
      </w:r>
    </w:p>
    <w:p w14:paraId="44FCD8C4" w14:textId="19A001CC" w:rsidR="005A795A" w:rsidRPr="005A795A" w:rsidRDefault="00764833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="005A795A" w:rsidRPr="005A795A">
        <w:rPr>
          <w:rFonts w:asciiTheme="minorHAnsi" w:eastAsia="Times New Roman" w:hAnsiTheme="minorHAnsi" w:cstheme="minorHAnsi"/>
        </w:rPr>
        <w:t>ncremento di spese certificate sostenute dal nucleo familiare per l’acquisto di farmaci, per garantire interventi socio-assistenziali o per il pagamento di spese socio-sanitarie o funerarie;</w:t>
      </w:r>
    </w:p>
    <w:p w14:paraId="3314A8A7" w14:textId="6110DDA0" w:rsidR="005A795A" w:rsidRDefault="00764833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</w:t>
      </w:r>
      <w:r w:rsidR="005A795A" w:rsidRPr="005A795A">
        <w:rPr>
          <w:rFonts w:asciiTheme="minorHAnsi" w:eastAsia="Times New Roman" w:hAnsiTheme="minorHAnsi" w:cstheme="minorHAnsi"/>
        </w:rPr>
        <w:t>ttivazione di servizi a pagamento per l’assistenza al domicilio di persone fragili che non hanno potuto frequentare centri diurni per anziani, persone con disabilità o progetti personalizzati domiciliari di cui fruivano;</w:t>
      </w:r>
    </w:p>
    <w:p w14:paraId="5F1335C4" w14:textId="0EFC9736" w:rsidR="00764833" w:rsidRPr="005A795A" w:rsidRDefault="00764833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Nuclei che si trovano conti correnti congelati e/o nella non disponibilità temporanea (ad esempio a causa di decesso del coniuge, </w:t>
      </w:r>
      <w:proofErr w:type="spellStart"/>
      <w:r>
        <w:rPr>
          <w:rFonts w:asciiTheme="minorHAnsi" w:eastAsia="Times New Roman" w:hAnsiTheme="minorHAnsi" w:cstheme="minorHAnsi"/>
        </w:rPr>
        <w:t>ecc</w:t>
      </w:r>
      <w:proofErr w:type="spellEnd"/>
      <w:r>
        <w:rPr>
          <w:rFonts w:asciiTheme="minorHAnsi" w:eastAsia="Times New Roman" w:hAnsiTheme="minorHAnsi" w:cstheme="minorHAnsi"/>
        </w:rPr>
        <w:t>);</w:t>
      </w:r>
    </w:p>
    <w:p w14:paraId="3A96D327" w14:textId="22C88B08" w:rsidR="005A795A" w:rsidRPr="005A795A" w:rsidRDefault="00F31B0E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</w:t>
      </w:r>
      <w:r w:rsidR="005A795A" w:rsidRPr="005A795A">
        <w:rPr>
          <w:rFonts w:asciiTheme="minorHAnsi" w:eastAsia="Times New Roman" w:hAnsiTheme="minorHAnsi" w:cstheme="minorHAnsi"/>
        </w:rPr>
        <w:t>ruitori del reddito di cittadinanza (</w:t>
      </w:r>
      <w:proofErr w:type="spellStart"/>
      <w:r w:rsidR="005A795A" w:rsidRPr="005A795A">
        <w:rPr>
          <w:rFonts w:asciiTheme="minorHAnsi" w:eastAsia="Times New Roman" w:hAnsiTheme="minorHAnsi" w:cstheme="minorHAnsi"/>
        </w:rPr>
        <w:t>RdC</w:t>
      </w:r>
      <w:proofErr w:type="spellEnd"/>
      <w:r w:rsidR="005A795A" w:rsidRPr="005A795A">
        <w:rPr>
          <w:rFonts w:asciiTheme="minorHAnsi" w:eastAsia="Times New Roman" w:hAnsiTheme="minorHAnsi" w:cstheme="minorHAnsi"/>
        </w:rPr>
        <w:t xml:space="preserve">) qualora tale contributo sia di modico valore (il buono alimentare viene ridotto in misura proporzionale al valore del </w:t>
      </w:r>
      <w:proofErr w:type="spellStart"/>
      <w:r w:rsidR="005A795A" w:rsidRPr="005A795A">
        <w:rPr>
          <w:rFonts w:asciiTheme="minorHAnsi" w:eastAsia="Times New Roman" w:hAnsiTheme="minorHAnsi" w:cstheme="minorHAnsi"/>
        </w:rPr>
        <w:t>RdC</w:t>
      </w:r>
      <w:proofErr w:type="spellEnd"/>
      <w:r w:rsidR="005A795A" w:rsidRPr="005A795A">
        <w:rPr>
          <w:rFonts w:asciiTheme="minorHAnsi" w:eastAsia="Times New Roman" w:hAnsiTheme="minorHAnsi" w:cstheme="minorHAnsi"/>
        </w:rPr>
        <w:t xml:space="preserve"> – fino a concorrenza del valore dei buoni come determinato in base al nucleo familiare).</w:t>
      </w:r>
    </w:p>
    <w:p w14:paraId="472F59C2" w14:textId="151D92B9" w:rsidR="005A795A" w:rsidRPr="005A795A" w:rsidRDefault="00F31B0E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</w:t>
      </w:r>
      <w:r w:rsidR="005A795A" w:rsidRPr="005A795A">
        <w:rPr>
          <w:rFonts w:asciiTheme="minorHAnsi" w:eastAsia="Times New Roman" w:hAnsiTheme="minorHAnsi" w:cstheme="minorHAnsi"/>
        </w:rPr>
        <w:t>uclei monoreddito con componente con disabilità, in situazione di fragilità economica.</w:t>
      </w:r>
    </w:p>
    <w:p w14:paraId="7E93321A" w14:textId="4E984EFE" w:rsidR="00A80A78" w:rsidRDefault="00F31B0E" w:rsidP="005A79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</w:t>
      </w:r>
      <w:r w:rsidR="005A795A" w:rsidRPr="005A795A">
        <w:rPr>
          <w:rFonts w:asciiTheme="minorHAnsi" w:eastAsia="Times New Roman" w:hAnsiTheme="minorHAnsi" w:cstheme="minorHAnsi"/>
        </w:rPr>
        <w:t>ltro stato di necessità da dichiarare.</w:t>
      </w:r>
    </w:p>
    <w:p w14:paraId="6FF60C59" w14:textId="77777777" w:rsidR="002753B8" w:rsidRDefault="002753B8" w:rsidP="002753B8">
      <w:pPr>
        <w:pStyle w:val="Paragrafoelenco"/>
        <w:autoSpaceDE w:val="0"/>
        <w:autoSpaceDN w:val="0"/>
        <w:adjustRightInd w:val="0"/>
        <w:spacing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Specificare: _________________________________________________________________</w:t>
      </w:r>
    </w:p>
    <w:p w14:paraId="4D44AABE" w14:textId="77777777" w:rsidR="002753B8" w:rsidRDefault="002753B8" w:rsidP="002753B8">
      <w:pPr>
        <w:ind w:left="360" w:firstLine="360"/>
        <w:rPr>
          <w:rFonts w:eastAsia="Calibri"/>
        </w:rPr>
      </w:pPr>
      <w:r>
        <w:rPr>
          <w:rFonts w:eastAsia="Calibri"/>
        </w:rPr>
        <w:t>_______________________________________________________________</w:t>
      </w:r>
    </w:p>
    <w:p w14:paraId="5E5710F7" w14:textId="77777777" w:rsidR="00B11016" w:rsidRDefault="00B11016" w:rsidP="002753B8">
      <w:pPr>
        <w:ind w:left="360" w:firstLine="360"/>
        <w:rPr>
          <w:rFonts w:eastAsia="Calibri"/>
        </w:rPr>
      </w:pPr>
      <w:r>
        <w:rPr>
          <w:rFonts w:eastAsia="Calibri"/>
        </w:rPr>
        <w:t>____________________________________________________________</w:t>
      </w:r>
    </w:p>
    <w:p w14:paraId="4D32BAAE" w14:textId="77777777" w:rsidR="002753B8" w:rsidRPr="002753B8" w:rsidRDefault="002753B8" w:rsidP="002753B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szCs w:val="20"/>
        </w:rPr>
      </w:pPr>
      <w:r w:rsidRPr="002753B8">
        <w:rPr>
          <w:rFonts w:asciiTheme="minorHAnsi" w:hAnsiTheme="minorHAnsi" w:cstheme="minorHAnsi"/>
          <w:b/>
          <w:bCs/>
          <w:szCs w:val="20"/>
        </w:rPr>
        <w:t>N.B. il richiedente</w:t>
      </w:r>
      <w:r w:rsidR="00F70A4B">
        <w:rPr>
          <w:rFonts w:asciiTheme="minorHAnsi" w:hAnsiTheme="minorHAnsi" w:cstheme="minorHAnsi"/>
          <w:b/>
          <w:bCs/>
          <w:szCs w:val="20"/>
        </w:rPr>
        <w:t xml:space="preserve"> </w:t>
      </w:r>
      <w:r w:rsidRPr="002753B8">
        <w:rPr>
          <w:rFonts w:asciiTheme="minorHAnsi" w:hAnsiTheme="minorHAnsi" w:cstheme="minorHAnsi"/>
          <w:b/>
          <w:bCs/>
          <w:szCs w:val="20"/>
        </w:rPr>
        <w:t xml:space="preserve">in sede di </w:t>
      </w:r>
      <w:r w:rsidR="00BC0813">
        <w:rPr>
          <w:rFonts w:asciiTheme="minorHAnsi" w:hAnsiTheme="minorHAnsi" w:cstheme="minorHAnsi"/>
          <w:b/>
          <w:bCs/>
          <w:szCs w:val="20"/>
        </w:rPr>
        <w:t xml:space="preserve">verifica </w:t>
      </w:r>
      <w:r w:rsidRPr="002753B8">
        <w:rPr>
          <w:rFonts w:asciiTheme="minorHAnsi" w:hAnsiTheme="minorHAnsi" w:cstheme="minorHAnsi"/>
          <w:b/>
          <w:bCs/>
          <w:szCs w:val="20"/>
        </w:rPr>
        <w:t xml:space="preserve">controllo </w:t>
      </w:r>
      <w:r w:rsidR="00BC0813">
        <w:rPr>
          <w:rFonts w:asciiTheme="minorHAnsi" w:hAnsiTheme="minorHAnsi" w:cstheme="minorHAnsi"/>
          <w:b/>
          <w:bCs/>
          <w:szCs w:val="20"/>
        </w:rPr>
        <w:t>è tenuto a</w:t>
      </w:r>
      <w:r w:rsidRPr="002753B8">
        <w:rPr>
          <w:rFonts w:asciiTheme="minorHAnsi" w:hAnsiTheme="minorHAnsi" w:cstheme="minorHAnsi"/>
          <w:b/>
          <w:bCs/>
          <w:szCs w:val="20"/>
        </w:rPr>
        <w:t xml:space="preserve"> produrre documentazione/dichiarazioni per attestare il possesso delle condizioni dichiarate</w:t>
      </w:r>
      <w:r w:rsidR="00BC0813">
        <w:rPr>
          <w:rFonts w:asciiTheme="minorHAnsi" w:hAnsiTheme="minorHAnsi" w:cstheme="minorHAnsi"/>
          <w:b/>
          <w:bCs/>
          <w:szCs w:val="20"/>
        </w:rPr>
        <w:t>.</w:t>
      </w:r>
    </w:p>
    <w:p w14:paraId="2E309515" w14:textId="77777777" w:rsidR="00B11016" w:rsidRPr="00B11016" w:rsidRDefault="002753B8" w:rsidP="002753B8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 w:rsidRPr="00B11016">
        <w:rPr>
          <w:rFonts w:asciiTheme="minorHAnsi" w:hAnsiTheme="minorHAnsi" w:cstheme="minorHAnsi"/>
          <w:szCs w:val="20"/>
        </w:rPr>
        <w:t xml:space="preserve">3) </w:t>
      </w:r>
      <w:r w:rsidR="00B11016" w:rsidRPr="00B11016">
        <w:rPr>
          <w:rFonts w:asciiTheme="minorHAnsi" w:hAnsiTheme="minorHAnsi" w:cstheme="minorHAnsi"/>
          <w:szCs w:val="20"/>
        </w:rPr>
        <w:t>che nessun altro componente del nucleo familiare ha fatto né farà richiesta finalizzata ad ottenere il medesimo beneficio;</w:t>
      </w:r>
    </w:p>
    <w:p w14:paraId="18D40160" w14:textId="77777777" w:rsidR="000A6789" w:rsidRPr="00A80A78" w:rsidRDefault="002753B8" w:rsidP="00A80A78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 w:rsidRPr="00B11016">
        <w:rPr>
          <w:rFonts w:asciiTheme="minorHAnsi" w:hAnsiTheme="minorHAnsi" w:cstheme="minorHAnsi"/>
          <w:szCs w:val="20"/>
        </w:rPr>
        <w:t xml:space="preserve">4) </w:t>
      </w:r>
      <w:r w:rsidR="00B11016" w:rsidRPr="00A80A78">
        <w:rPr>
          <w:rFonts w:asciiTheme="minorHAnsi" w:hAnsiTheme="minorHAnsi" w:cstheme="minorHAnsi"/>
          <w:szCs w:val="20"/>
        </w:rPr>
        <w:t>per i cittadini stranieri non appartenenti all’Unione Europea: di essere in possesso di un titolo di soggiorno in corso di validità</w:t>
      </w:r>
      <w:r w:rsidR="000A6789" w:rsidRPr="00A80A78">
        <w:rPr>
          <w:rFonts w:asciiTheme="minorHAnsi" w:hAnsiTheme="minorHAnsi" w:cstheme="minorHAnsi"/>
          <w:szCs w:val="20"/>
        </w:rPr>
        <w:t>,</w:t>
      </w:r>
      <w:r w:rsidR="00B11016" w:rsidRPr="00A80A78">
        <w:rPr>
          <w:rFonts w:asciiTheme="minorHAnsi" w:hAnsiTheme="minorHAnsi" w:cstheme="minorHAnsi"/>
          <w:szCs w:val="20"/>
        </w:rPr>
        <w:t xml:space="preserve"> </w:t>
      </w:r>
      <w:r w:rsidR="000A6789" w:rsidRPr="00A80A78">
        <w:rPr>
          <w:rFonts w:asciiTheme="minorHAnsi" w:hAnsiTheme="minorHAnsi" w:cstheme="minorHAnsi"/>
          <w:szCs w:val="20"/>
        </w:rPr>
        <w:t>con scadenza ___________________</w:t>
      </w:r>
      <w:r w:rsidR="00A80A78" w:rsidRPr="00A80A78">
        <w:rPr>
          <w:rFonts w:asciiTheme="minorHAnsi" w:hAnsiTheme="minorHAnsi" w:cstheme="minorHAnsi"/>
          <w:szCs w:val="20"/>
        </w:rPr>
        <w:t xml:space="preserve">, </w:t>
      </w:r>
      <w:r w:rsidR="00A80A78" w:rsidRPr="00A80A78">
        <w:rPr>
          <w:rFonts w:asciiTheme="minorHAnsi" w:hAnsiTheme="minorHAnsi" w:cstheme="minorHAnsi"/>
          <w:szCs w:val="22"/>
        </w:rPr>
        <w:t>oppure scad</w:t>
      </w:r>
      <w:r w:rsidR="00A80A78" w:rsidRPr="00A80A78">
        <w:rPr>
          <w:rFonts w:asciiTheme="minorHAnsi" w:hAnsiTheme="minorHAnsi" w:cstheme="minorHAnsi"/>
        </w:rPr>
        <w:t>u</w:t>
      </w:r>
      <w:r w:rsidR="00A80A78" w:rsidRPr="00A80A78">
        <w:rPr>
          <w:rFonts w:asciiTheme="minorHAnsi" w:hAnsiTheme="minorHAnsi" w:cstheme="minorHAnsi"/>
          <w:szCs w:val="22"/>
        </w:rPr>
        <w:t>to in data successiva al 21/02/2020 ovvero in possesso di ricevut</w:t>
      </w:r>
      <w:r w:rsidR="00A80A78">
        <w:rPr>
          <w:rFonts w:asciiTheme="minorHAnsi" w:hAnsiTheme="minorHAnsi" w:cstheme="minorHAnsi"/>
          <w:szCs w:val="22"/>
        </w:rPr>
        <w:t>a per appuntamento di rinnovo</w:t>
      </w:r>
      <w:r w:rsidR="00A80A78" w:rsidRPr="00A80A78">
        <w:rPr>
          <w:rFonts w:asciiTheme="minorHAnsi" w:hAnsiTheme="minorHAnsi" w:cstheme="minorHAnsi"/>
          <w:szCs w:val="22"/>
        </w:rPr>
        <w:t>.</w:t>
      </w:r>
    </w:p>
    <w:p w14:paraId="184582F0" w14:textId="77777777" w:rsidR="000A6789" w:rsidRDefault="000A6789" w:rsidP="002753B8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5) che il nucleo familiare </w:t>
      </w:r>
    </w:p>
    <w:p w14:paraId="3DBCFA78" w14:textId="77777777" w:rsidR="000A6789" w:rsidRDefault="000A6789" w:rsidP="000A678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Non è percettore di misure di sostegno pubblico</w:t>
      </w:r>
    </w:p>
    <w:p w14:paraId="15E199CC" w14:textId="77777777" w:rsidR="000A6789" w:rsidRDefault="000A6789" w:rsidP="000A6789">
      <w:pPr>
        <w:pStyle w:val="Paragrafoelenco"/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</w:p>
    <w:p w14:paraId="0AD5F689" w14:textId="77777777" w:rsidR="00406CCE" w:rsidRDefault="000A6789" w:rsidP="00406CC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0"/>
        </w:rPr>
      </w:pPr>
      <w:r w:rsidRPr="00406CCE">
        <w:rPr>
          <w:rFonts w:asciiTheme="minorHAnsi" w:hAnsiTheme="minorHAnsi" w:cstheme="minorHAnsi"/>
          <w:szCs w:val="20"/>
        </w:rPr>
        <w:t xml:space="preserve">È percettore di misure di sostegno pubblico </w:t>
      </w:r>
      <w:r w:rsidR="00406CCE" w:rsidRPr="00406CCE">
        <w:rPr>
          <w:rFonts w:asciiTheme="minorHAnsi" w:hAnsiTheme="minorHAnsi" w:cstheme="minorHAnsi"/>
          <w:szCs w:val="20"/>
        </w:rPr>
        <w:t>quali a titolo esemplificativo sia sostegni diretti statali per l’emergenza Coronavirus (Cura Italia e altri provvedimenti) ed altre forme di sussidio generici (es. Reddito di cittadinanza, ecc</w:t>
      </w:r>
      <w:r w:rsidR="00406CCE">
        <w:rPr>
          <w:rFonts w:asciiTheme="minorHAnsi" w:hAnsiTheme="minorHAnsi" w:cstheme="minorHAnsi"/>
          <w:szCs w:val="20"/>
        </w:rPr>
        <w:t>.</w:t>
      </w:r>
    </w:p>
    <w:p w14:paraId="4D5FADED" w14:textId="77777777" w:rsidR="000A6789" w:rsidRPr="00406CCE" w:rsidRDefault="000A6789" w:rsidP="00406CCE">
      <w:pPr>
        <w:autoSpaceDE w:val="0"/>
        <w:autoSpaceDN w:val="0"/>
        <w:adjustRightInd w:val="0"/>
        <w:spacing w:before="240" w:after="120"/>
        <w:ind w:left="360"/>
        <w:rPr>
          <w:rFonts w:asciiTheme="minorHAnsi" w:hAnsiTheme="minorHAnsi" w:cstheme="minorHAnsi"/>
          <w:szCs w:val="20"/>
        </w:rPr>
      </w:pPr>
      <w:r w:rsidRPr="00406CCE">
        <w:rPr>
          <w:rFonts w:asciiTheme="minorHAnsi" w:hAnsiTheme="minorHAnsi" w:cstheme="minorHAnsi"/>
          <w:szCs w:val="20"/>
        </w:rPr>
        <w:t>Specificare quali misure e l’importo: _____________________________________</w:t>
      </w:r>
      <w:r w:rsidR="00406CCE">
        <w:rPr>
          <w:rFonts w:asciiTheme="minorHAnsi" w:hAnsiTheme="minorHAnsi" w:cstheme="minorHAnsi"/>
          <w:szCs w:val="20"/>
        </w:rPr>
        <w:t>______</w:t>
      </w:r>
      <w:r w:rsidRPr="00406CCE">
        <w:rPr>
          <w:rFonts w:asciiTheme="minorHAnsi" w:hAnsiTheme="minorHAnsi" w:cstheme="minorHAnsi"/>
          <w:szCs w:val="20"/>
        </w:rPr>
        <w:t>__________</w:t>
      </w:r>
    </w:p>
    <w:p w14:paraId="6AA033DD" w14:textId="77777777" w:rsidR="000A6789" w:rsidRDefault="000A6789" w:rsidP="00406CCE">
      <w:pPr>
        <w:pStyle w:val="Paragrafoelenco"/>
        <w:autoSpaceDE w:val="0"/>
        <w:autoSpaceDN w:val="0"/>
        <w:adjustRightInd w:val="0"/>
        <w:spacing w:befor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_______________________________________________________________</w:t>
      </w:r>
      <w:r w:rsidR="00406CCE">
        <w:rPr>
          <w:rFonts w:asciiTheme="minorHAnsi" w:hAnsiTheme="minorHAnsi" w:cstheme="minorHAnsi"/>
          <w:szCs w:val="20"/>
        </w:rPr>
        <w:t>_______</w:t>
      </w:r>
      <w:r>
        <w:rPr>
          <w:rFonts w:asciiTheme="minorHAnsi" w:hAnsiTheme="minorHAnsi" w:cstheme="minorHAnsi"/>
          <w:szCs w:val="20"/>
        </w:rPr>
        <w:t>__________</w:t>
      </w:r>
    </w:p>
    <w:p w14:paraId="1EF28C2A" w14:textId="77777777" w:rsidR="000A6789" w:rsidRPr="000A6789" w:rsidRDefault="000A6789" w:rsidP="000A6789">
      <w:pPr>
        <w:pStyle w:val="Paragrafoelenco"/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_______________________________________________________________</w:t>
      </w:r>
      <w:r w:rsidR="00406CCE">
        <w:rPr>
          <w:rFonts w:asciiTheme="minorHAnsi" w:hAnsiTheme="minorHAnsi" w:cstheme="minorHAnsi"/>
          <w:szCs w:val="20"/>
        </w:rPr>
        <w:t>_____</w:t>
      </w:r>
      <w:r>
        <w:rPr>
          <w:rFonts w:asciiTheme="minorHAnsi" w:hAnsiTheme="minorHAnsi" w:cstheme="minorHAnsi"/>
          <w:szCs w:val="20"/>
        </w:rPr>
        <w:t>____________</w:t>
      </w:r>
    </w:p>
    <w:p w14:paraId="59F7E9CB" w14:textId="77777777" w:rsidR="000A6789" w:rsidRDefault="000A6789" w:rsidP="002753B8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6) di essere disponibile a colloquio telefonico con i Servizi Sociali comunali; a tal fine assicura reperibilità al numero di telefono indicato, preferibilmente nell’orario ____________</w:t>
      </w:r>
      <w:r w:rsidR="00BC0813">
        <w:rPr>
          <w:rFonts w:asciiTheme="minorHAnsi" w:hAnsiTheme="minorHAnsi" w:cstheme="minorHAnsi"/>
          <w:szCs w:val="20"/>
        </w:rPr>
        <w:t>______________</w:t>
      </w:r>
      <w:r>
        <w:rPr>
          <w:rFonts w:asciiTheme="minorHAnsi" w:hAnsiTheme="minorHAnsi" w:cstheme="minorHAnsi"/>
          <w:szCs w:val="20"/>
        </w:rPr>
        <w:t>______________</w:t>
      </w:r>
    </w:p>
    <w:p w14:paraId="16D0F5FA" w14:textId="4E16A03F" w:rsidR="000A6789" w:rsidRDefault="000A6789" w:rsidP="000A6789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7) </w:t>
      </w:r>
      <w:r w:rsidRPr="000A6789">
        <w:rPr>
          <w:rFonts w:asciiTheme="minorHAnsi" w:hAnsiTheme="minorHAnsi" w:cstheme="minorHAnsi"/>
          <w:szCs w:val="20"/>
        </w:rPr>
        <w:t>di essere a conoscenza e di accettare integralmente i contenuti del</w:t>
      </w:r>
      <w:r>
        <w:rPr>
          <w:rFonts w:asciiTheme="minorHAnsi" w:hAnsiTheme="minorHAnsi" w:cstheme="minorHAnsi"/>
          <w:szCs w:val="20"/>
        </w:rPr>
        <w:t>l’</w:t>
      </w:r>
      <w:r w:rsidRPr="000A6789">
        <w:rPr>
          <w:rFonts w:asciiTheme="minorHAnsi" w:hAnsiTheme="minorHAnsi" w:cstheme="minorHAnsi"/>
          <w:szCs w:val="20"/>
        </w:rPr>
        <w:t xml:space="preserve">Avviso pubblico per l’erogazione di buoni spesa ai sensi </w:t>
      </w:r>
      <w:r w:rsidR="00764833">
        <w:rPr>
          <w:rFonts w:asciiTheme="minorHAnsi" w:hAnsiTheme="minorHAnsi" w:cstheme="minorHAnsi"/>
          <w:szCs w:val="20"/>
        </w:rPr>
        <w:t xml:space="preserve">del D.L. n. 154/2020 e </w:t>
      </w:r>
      <w:r w:rsidRPr="000A6789">
        <w:rPr>
          <w:rFonts w:asciiTheme="minorHAnsi" w:hAnsiTheme="minorHAnsi" w:cstheme="minorHAnsi"/>
          <w:szCs w:val="20"/>
        </w:rPr>
        <w:t>dell’ODPDC n. 658 del 29 marzo 2020</w:t>
      </w:r>
      <w:r>
        <w:rPr>
          <w:rFonts w:asciiTheme="minorHAnsi" w:hAnsiTheme="minorHAnsi" w:cstheme="minorHAnsi"/>
          <w:szCs w:val="20"/>
        </w:rPr>
        <w:t>;</w:t>
      </w:r>
    </w:p>
    <w:p w14:paraId="69793A81" w14:textId="77777777" w:rsidR="000A6789" w:rsidRDefault="000A6789" w:rsidP="000A6789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 xml:space="preserve">8) </w:t>
      </w:r>
      <w:r w:rsidRPr="000A6789">
        <w:rPr>
          <w:rFonts w:asciiTheme="minorHAnsi" w:hAnsiTheme="minorHAnsi" w:cstheme="minorHAnsi"/>
          <w:szCs w:val="20"/>
        </w:rPr>
        <w:t xml:space="preserve">di essere a conoscenza che la presentazione dell'istanza non comporta </w:t>
      </w:r>
      <w:r>
        <w:rPr>
          <w:rFonts w:asciiTheme="minorHAnsi" w:hAnsiTheme="minorHAnsi" w:cstheme="minorHAnsi"/>
          <w:szCs w:val="20"/>
        </w:rPr>
        <w:t>automaticamente assegnazione dei buoni spesa di cui all’Avviso pubblico;</w:t>
      </w:r>
    </w:p>
    <w:p w14:paraId="6AC65A07" w14:textId="77777777" w:rsidR="000A6789" w:rsidRDefault="000A6789" w:rsidP="000A6789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9) </w:t>
      </w:r>
      <w:r w:rsidRPr="000A6789">
        <w:rPr>
          <w:rFonts w:asciiTheme="minorHAnsi" w:hAnsiTheme="minorHAnsi" w:cstheme="minorHAnsi"/>
          <w:szCs w:val="20"/>
        </w:rPr>
        <w:t xml:space="preserve">di esprimere il proprio consenso, dopo aver letto la </w:t>
      </w:r>
      <w:proofErr w:type="spellStart"/>
      <w:r w:rsidRPr="000A6789">
        <w:rPr>
          <w:rFonts w:asciiTheme="minorHAnsi" w:hAnsiTheme="minorHAnsi" w:cstheme="minorHAnsi"/>
          <w:szCs w:val="20"/>
        </w:rPr>
        <w:t>sottoriportata</w:t>
      </w:r>
      <w:proofErr w:type="spellEnd"/>
      <w:r w:rsidRPr="000A6789">
        <w:rPr>
          <w:rFonts w:asciiTheme="minorHAnsi" w:hAnsiTheme="minorHAnsi" w:cstheme="minorHAnsi"/>
          <w:szCs w:val="20"/>
        </w:rPr>
        <w:t xml:space="preserve"> informativa, al trattamento dei dati personali (n. telefono – mail) per le finalità istituzionali dell’Ente.</w:t>
      </w:r>
    </w:p>
    <w:p w14:paraId="56789F59" w14:textId="77777777" w:rsidR="000A6789" w:rsidRDefault="000A6789" w:rsidP="000A6789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10) di essere consapevole che,</w:t>
      </w:r>
      <w:r w:rsidR="00D8616D">
        <w:rPr>
          <w:rFonts w:asciiTheme="minorHAnsi" w:hAnsiTheme="minorHAnsi" w:cstheme="minorHAnsi"/>
          <w:szCs w:val="20"/>
        </w:rPr>
        <w:t xml:space="preserve"> i</w:t>
      </w:r>
      <w:r w:rsidR="00D8616D" w:rsidRPr="00D8616D">
        <w:rPr>
          <w:rFonts w:asciiTheme="minorHAnsi" w:hAnsiTheme="minorHAnsi" w:cstheme="minorHAnsi"/>
          <w:szCs w:val="22"/>
        </w:rPr>
        <w:t xml:space="preserve">l Comune procederà, ai sensi della normativa vigente, ad effettuare controlli sulle domande presentate, al fine di verificare le informazioni dichiarate nella presente dichiarazione ai sensi dell’art. 71 del DPR 445/2000 e dei </w:t>
      </w:r>
      <w:proofErr w:type="spellStart"/>
      <w:r w:rsidR="00D8616D" w:rsidRPr="00D8616D">
        <w:rPr>
          <w:rFonts w:asciiTheme="minorHAnsi" w:hAnsiTheme="minorHAnsi" w:cstheme="minorHAnsi"/>
          <w:szCs w:val="22"/>
        </w:rPr>
        <w:t>D.Lgs.</w:t>
      </w:r>
      <w:proofErr w:type="spellEnd"/>
      <w:r w:rsidR="00D8616D" w:rsidRPr="00D8616D">
        <w:rPr>
          <w:rFonts w:asciiTheme="minorHAnsi" w:hAnsiTheme="minorHAnsi" w:cstheme="minorHAnsi"/>
          <w:szCs w:val="22"/>
        </w:rPr>
        <w:t xml:space="preserve"> 109/1998 e 130/2000). Qualora a seguito dei controlli, il contributo risultasse indebitamente riconosciuto, ovvero in caso di dichiarazioni mendaci del beneficiario, il Comune procederà alla revoca del beneficio e alla riscossione delle somme indebitamente percepite</w:t>
      </w:r>
      <w:r w:rsidR="00D8616D">
        <w:rPr>
          <w:rFonts w:asciiTheme="minorHAnsi" w:hAnsiTheme="minorHAnsi" w:cstheme="minorHAnsi"/>
          <w:szCs w:val="22"/>
        </w:rPr>
        <w:t>.</w:t>
      </w:r>
    </w:p>
    <w:p w14:paraId="6C860D3E" w14:textId="0E2B37E3" w:rsidR="002753B8" w:rsidRDefault="002753B8" w:rsidP="00D8616D">
      <w:pPr>
        <w:pStyle w:val="Paragrafoelenco"/>
        <w:autoSpaceDE w:val="0"/>
        <w:autoSpaceDN w:val="0"/>
        <w:adjustRightInd w:val="0"/>
        <w:spacing w:after="120"/>
        <w:rPr>
          <w:sz w:val="20"/>
          <w:szCs w:val="20"/>
        </w:rPr>
      </w:pPr>
    </w:p>
    <w:p w14:paraId="2B0BA9CD" w14:textId="797DE8FF" w:rsidR="004A76A4" w:rsidRDefault="004A76A4" w:rsidP="00D8616D">
      <w:pPr>
        <w:pStyle w:val="Paragrafoelenco"/>
        <w:autoSpaceDE w:val="0"/>
        <w:autoSpaceDN w:val="0"/>
        <w:adjustRightInd w:val="0"/>
        <w:spacing w:after="120"/>
        <w:rPr>
          <w:sz w:val="20"/>
          <w:szCs w:val="20"/>
        </w:rPr>
      </w:pPr>
    </w:p>
    <w:p w14:paraId="6E60826F" w14:textId="5C557570" w:rsidR="004A76A4" w:rsidRPr="00BD1CE1" w:rsidRDefault="004A76A4" w:rsidP="004A76A4">
      <w:pPr>
        <w:pStyle w:val="Paragrafoelenco"/>
        <w:autoSpaceDE w:val="0"/>
        <w:autoSpaceDN w:val="0"/>
        <w:adjustRightInd w:val="0"/>
        <w:spacing w:after="120"/>
        <w:ind w:left="0"/>
        <w:rPr>
          <w:b/>
          <w:bCs/>
          <w:sz w:val="20"/>
          <w:szCs w:val="20"/>
        </w:rPr>
      </w:pPr>
      <w:r w:rsidRPr="00BD1CE1">
        <w:rPr>
          <w:b/>
          <w:bCs/>
          <w:sz w:val="20"/>
          <w:szCs w:val="20"/>
        </w:rPr>
        <w:t xml:space="preserve">SI ALLEGA FOTOCOPIA CARTA IDENTITA’ </w:t>
      </w:r>
    </w:p>
    <w:p w14:paraId="55873ECD" w14:textId="77777777" w:rsidR="004A76A4" w:rsidRPr="00AA1190" w:rsidRDefault="004A76A4" w:rsidP="004A76A4">
      <w:pPr>
        <w:pStyle w:val="Paragrafoelenco"/>
        <w:autoSpaceDE w:val="0"/>
        <w:autoSpaceDN w:val="0"/>
        <w:adjustRightInd w:val="0"/>
        <w:spacing w:after="120"/>
        <w:ind w:left="0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07"/>
        <w:gridCol w:w="1601"/>
        <w:gridCol w:w="4624"/>
      </w:tblGrid>
      <w:tr w:rsidR="002753B8" w:rsidRPr="00D8616D" w14:paraId="193B01AF" w14:textId="77777777" w:rsidTr="002F0811">
        <w:tc>
          <w:tcPr>
            <w:tcW w:w="3107" w:type="dxa"/>
          </w:tcPr>
          <w:p w14:paraId="6DB703A6" w14:textId="77777777" w:rsidR="002753B8" w:rsidRPr="00D8616D" w:rsidRDefault="002753B8" w:rsidP="002F08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0"/>
              </w:rPr>
            </w:pPr>
            <w:bookmarkStart w:id="0" w:name="_Hlk61354637"/>
            <w:r w:rsidRPr="00D8616D">
              <w:rPr>
                <w:rFonts w:asciiTheme="minorHAnsi" w:hAnsiTheme="minorHAnsi" w:cstheme="minorHAnsi"/>
                <w:szCs w:val="20"/>
              </w:rPr>
              <w:t>Data</w:t>
            </w:r>
          </w:p>
        </w:tc>
        <w:tc>
          <w:tcPr>
            <w:tcW w:w="1601" w:type="dxa"/>
          </w:tcPr>
          <w:p w14:paraId="2113E886" w14:textId="77777777" w:rsidR="002753B8" w:rsidRPr="00D8616D" w:rsidRDefault="002753B8" w:rsidP="002F08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24" w:type="dxa"/>
          </w:tcPr>
          <w:p w14:paraId="13CC21D7" w14:textId="77777777" w:rsidR="002753B8" w:rsidRPr="00D8616D" w:rsidRDefault="002753B8" w:rsidP="002F08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8616D">
              <w:rPr>
                <w:rFonts w:asciiTheme="minorHAnsi" w:hAnsiTheme="minorHAnsi" w:cstheme="minorHAnsi"/>
                <w:szCs w:val="20"/>
              </w:rPr>
              <w:t>IL DICHIARANTE</w:t>
            </w:r>
          </w:p>
        </w:tc>
      </w:tr>
      <w:tr w:rsidR="002753B8" w:rsidRPr="00D8616D" w14:paraId="6E99F7F4" w14:textId="77777777" w:rsidTr="002F0811">
        <w:tc>
          <w:tcPr>
            <w:tcW w:w="3107" w:type="dxa"/>
            <w:tcBorders>
              <w:bottom w:val="single" w:sz="4" w:space="0" w:color="auto"/>
            </w:tcBorders>
          </w:tcPr>
          <w:p w14:paraId="07BC627B" w14:textId="77777777" w:rsidR="002753B8" w:rsidRPr="00D8616D" w:rsidRDefault="002753B8" w:rsidP="002F08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01" w:type="dxa"/>
          </w:tcPr>
          <w:p w14:paraId="611ABC3C" w14:textId="77777777" w:rsidR="002753B8" w:rsidRPr="00D8616D" w:rsidRDefault="002753B8" w:rsidP="002F08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59B42270" w14:textId="77777777" w:rsidR="002753B8" w:rsidRPr="00D8616D" w:rsidRDefault="002753B8" w:rsidP="002F08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753B8" w:rsidRPr="00D8616D" w14:paraId="36F8E24C" w14:textId="77777777" w:rsidTr="002F0811">
        <w:tc>
          <w:tcPr>
            <w:tcW w:w="3107" w:type="dxa"/>
            <w:tcBorders>
              <w:top w:val="single" w:sz="4" w:space="0" w:color="auto"/>
            </w:tcBorders>
          </w:tcPr>
          <w:p w14:paraId="23CA409B" w14:textId="77777777" w:rsidR="002753B8" w:rsidRPr="00D8616D" w:rsidRDefault="002753B8" w:rsidP="002F08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01" w:type="dxa"/>
          </w:tcPr>
          <w:p w14:paraId="211D429E" w14:textId="77777777" w:rsidR="002753B8" w:rsidRPr="00D8616D" w:rsidRDefault="002753B8" w:rsidP="002F08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</w:tcBorders>
          </w:tcPr>
          <w:p w14:paraId="7A9165BC" w14:textId="77777777" w:rsidR="002753B8" w:rsidRPr="00D8616D" w:rsidRDefault="002753B8" w:rsidP="002F08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8616D">
              <w:rPr>
                <w:rFonts w:asciiTheme="minorHAnsi" w:hAnsiTheme="minorHAnsi" w:cstheme="minorHAnsi"/>
                <w:szCs w:val="20"/>
              </w:rPr>
              <w:t>(firma leggibile)</w:t>
            </w:r>
          </w:p>
        </w:tc>
      </w:tr>
    </w:tbl>
    <w:bookmarkEnd w:id="0"/>
    <w:p w14:paraId="050E40F9" w14:textId="77777777" w:rsidR="00D8616D" w:rsidRPr="001C2190" w:rsidRDefault="00D8616D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 w:rsidRPr="001C2190">
        <w:rPr>
          <w:rFonts w:ascii="Arial" w:hAnsi="Arial" w:cs="Arial"/>
          <w:sz w:val="16"/>
        </w:rPr>
        <w:t xml:space="preserve">Informativa sul trattamento dei dati ai sensi del Regolamento UE 679/2016 </w:t>
      </w:r>
    </w:p>
    <w:p w14:paraId="0EDF4F40" w14:textId="77777777" w:rsidR="00D8616D" w:rsidRPr="00787F09" w:rsidRDefault="00D8616D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 w:rsidRPr="00787F09">
        <w:rPr>
          <w:rFonts w:ascii="Arial" w:hAnsi="Arial" w:cs="Arial"/>
          <w:sz w:val="16"/>
        </w:rPr>
        <w:t>Questa amministrazione, esclusivamente per finalità istituzionali e per obbligo di legge e regolamento esegue svariati trattamenti di dati personali</w:t>
      </w:r>
      <w:r>
        <w:rPr>
          <w:rFonts w:ascii="Arial" w:hAnsi="Arial" w:cs="Arial"/>
          <w:sz w:val="16"/>
        </w:rPr>
        <w:t xml:space="preserve">. </w:t>
      </w:r>
      <w:r w:rsidRPr="00787F09">
        <w:rPr>
          <w:rFonts w:ascii="Arial" w:hAnsi="Arial" w:cs="Arial"/>
          <w:sz w:val="16"/>
        </w:rPr>
        <w:t xml:space="preserve">La titolarità di questi trattamenti è dell’Amministrazione Comunale. Ogni singolo trattamento sarà eseguito sotto la responsabilità diretta di soggetti, a ciò appositamente designati a mente dell’art. 2 </w:t>
      </w:r>
      <w:proofErr w:type="spellStart"/>
      <w:r w:rsidRPr="00787F09">
        <w:rPr>
          <w:rFonts w:ascii="Arial" w:hAnsi="Arial" w:cs="Arial"/>
          <w:sz w:val="16"/>
        </w:rPr>
        <w:t>quatordecies</w:t>
      </w:r>
      <w:proofErr w:type="spellEnd"/>
      <w:r w:rsidRPr="00787F09">
        <w:rPr>
          <w:rFonts w:ascii="Arial" w:hAnsi="Arial" w:cs="Arial"/>
          <w:sz w:val="16"/>
        </w:rPr>
        <w:t xml:space="preserve"> del Codice della Privacy italiano, come integrato dal D.lgs. 101/2018.</w:t>
      </w:r>
    </w:p>
    <w:p w14:paraId="27F005F8" w14:textId="77777777" w:rsidR="00D8616D" w:rsidRPr="00787F09" w:rsidRDefault="00D8616D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 w:rsidRPr="00787F09">
        <w:rPr>
          <w:rFonts w:ascii="Arial" w:hAnsi="Arial" w:cs="Arial"/>
          <w:sz w:val="16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3E21CC04" w14:textId="77777777" w:rsidR="00C42934" w:rsidRDefault="00C42934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</w:t>
      </w:r>
    </w:p>
    <w:p w14:paraId="319C95E3" w14:textId="77777777" w:rsidR="00D8616D" w:rsidRPr="00787F09" w:rsidRDefault="00D8616D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 w:rsidRPr="00787F09">
        <w:rPr>
          <w:rFonts w:ascii="Arial" w:hAnsi="Arial" w:cs="Arial"/>
          <w:sz w:val="16"/>
        </w:rPr>
        <w:t>I dati sono trattati in modalità cartacea, quando sono raccolti in schedari debitamente custoditi, o Informatica, mediante memorizzazione in un apposito data-base, gestito con apposite procedure informatiche. In entrambi i casi l’acceso è riservato al solo personale appositamente designato del trattamento.</w:t>
      </w:r>
    </w:p>
    <w:p w14:paraId="5F2EF689" w14:textId="77777777" w:rsidR="00D8616D" w:rsidRPr="00787F09" w:rsidRDefault="00D8616D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 w:rsidRPr="00787F09">
        <w:rPr>
          <w:rFonts w:ascii="Arial" w:hAnsi="Arial" w:cs="Arial"/>
          <w:sz w:val="16"/>
        </w:rPr>
        <w:t>La raccolta di questi dati personali è per questa Amministrazione Comunale obbligatoria, in quanto trattasi di un trattamento di dati personali effettuato per l'esecuzione di un compito di interesse pubblico o connesso all'esercizio di pubblici poteri a mente dell’art. 2-ter del Codice della Privacy italiano, come integrato dal D.lgs. 101/2018. Un eventuale rifiuto al conferimento volontario dell’interessato determina l’obbligo dell’acquisizione d’ufficio del dato.</w:t>
      </w:r>
    </w:p>
    <w:p w14:paraId="27B4D424" w14:textId="77777777" w:rsidR="00D8616D" w:rsidRPr="00787F09" w:rsidRDefault="00D8616D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 w:rsidRPr="00787F09">
        <w:rPr>
          <w:rFonts w:ascii="Arial" w:hAnsi="Arial" w:cs="Arial"/>
          <w:sz w:val="16"/>
        </w:rPr>
        <w:t>I dati raccolti non possono essere ceduti, diffusi o comunicati a terzi,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5F3B31E8" w14:textId="77777777" w:rsidR="00D8616D" w:rsidRPr="00787F09" w:rsidRDefault="00D8616D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 w:rsidRPr="00787F09">
        <w:rPr>
          <w:rFonts w:ascii="Arial" w:hAnsi="Arial" w:cs="Arial"/>
          <w:sz w:val="16"/>
        </w:rPr>
        <w:t xml:space="preserve">Rispetto alla eventuale raccolta e all’archiviazione di dati personali appartenenti a particolari categorie (già definiti come “sensibili”) o dati genetici e biometrici o dati relativi a condanne penali e reati (art. 9 e 10 del </w:t>
      </w:r>
      <w:proofErr w:type="spellStart"/>
      <w:r w:rsidRPr="00787F09">
        <w:rPr>
          <w:rFonts w:ascii="Arial" w:hAnsi="Arial" w:cs="Arial"/>
          <w:sz w:val="16"/>
        </w:rPr>
        <w:t>Reg.UE</w:t>
      </w:r>
      <w:proofErr w:type="spellEnd"/>
      <w:r w:rsidRPr="00787F09">
        <w:rPr>
          <w:rFonts w:ascii="Arial" w:hAnsi="Arial" w:cs="Arial"/>
          <w:sz w:val="16"/>
        </w:rPr>
        <w:t>), dette operazioni saranno eseguite solo con la più stretta osservanza delle norme di riferimento.</w:t>
      </w:r>
    </w:p>
    <w:p w14:paraId="33D27D0E" w14:textId="75CB651D" w:rsidR="00764833" w:rsidRDefault="00D8616D" w:rsidP="00D8616D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  <w:rPr>
          <w:rFonts w:ascii="Arial" w:hAnsi="Arial" w:cs="Arial"/>
          <w:sz w:val="16"/>
        </w:rPr>
      </w:pPr>
      <w:r w:rsidRPr="00787F09">
        <w:rPr>
          <w:rFonts w:ascii="Arial" w:hAnsi="Arial" w:cs="Arial"/>
          <w:sz w:val="16"/>
        </w:rPr>
        <w:t>A seguito della consultazione del sito istituzionale di questa amministrazione è possibile che avvenga la raccolta automatica di dati personali, ma mai questi dati potranno servire all’identificazione dei cittadini, senza il loro previo consenso espresso. Detti trattamenti</w:t>
      </w:r>
      <w:r w:rsidR="00764833">
        <w:rPr>
          <w:rFonts w:ascii="Arial" w:hAnsi="Arial" w:cs="Arial"/>
          <w:sz w:val="16"/>
        </w:rPr>
        <w:t xml:space="preserve">   automatizzati per mezzo dell’utilizzo del sito web istituzionale sono impliciti nell’uso dei protocolli di comunicazione di internet.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07"/>
        <w:gridCol w:w="1601"/>
        <w:gridCol w:w="4624"/>
      </w:tblGrid>
      <w:tr w:rsidR="00764833" w:rsidRPr="00D8616D" w14:paraId="7EA5F826" w14:textId="77777777" w:rsidTr="002050FB">
        <w:tc>
          <w:tcPr>
            <w:tcW w:w="3107" w:type="dxa"/>
          </w:tcPr>
          <w:p w14:paraId="2D14478C" w14:textId="77777777" w:rsidR="00764833" w:rsidRPr="00D8616D" w:rsidRDefault="00764833" w:rsidP="002050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8616D">
              <w:rPr>
                <w:rFonts w:asciiTheme="minorHAnsi" w:hAnsiTheme="minorHAnsi" w:cstheme="minorHAnsi"/>
                <w:szCs w:val="20"/>
              </w:rPr>
              <w:t>Data</w:t>
            </w:r>
          </w:p>
        </w:tc>
        <w:tc>
          <w:tcPr>
            <w:tcW w:w="1601" w:type="dxa"/>
          </w:tcPr>
          <w:p w14:paraId="7E0987F1" w14:textId="77777777" w:rsidR="00764833" w:rsidRPr="00D8616D" w:rsidRDefault="00764833" w:rsidP="00205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24" w:type="dxa"/>
          </w:tcPr>
          <w:p w14:paraId="4EB130B2" w14:textId="77777777" w:rsidR="00764833" w:rsidRPr="00D8616D" w:rsidRDefault="00764833" w:rsidP="002050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8616D">
              <w:rPr>
                <w:rFonts w:asciiTheme="minorHAnsi" w:hAnsiTheme="minorHAnsi" w:cstheme="minorHAnsi"/>
                <w:szCs w:val="20"/>
              </w:rPr>
              <w:t>IL DICHIARANTE</w:t>
            </w:r>
          </w:p>
        </w:tc>
      </w:tr>
      <w:tr w:rsidR="00764833" w:rsidRPr="00D8616D" w14:paraId="0672F723" w14:textId="77777777" w:rsidTr="002050FB">
        <w:tc>
          <w:tcPr>
            <w:tcW w:w="3107" w:type="dxa"/>
            <w:tcBorders>
              <w:bottom w:val="single" w:sz="4" w:space="0" w:color="auto"/>
            </w:tcBorders>
          </w:tcPr>
          <w:p w14:paraId="402DC1B1" w14:textId="77777777" w:rsidR="00764833" w:rsidRPr="00D8616D" w:rsidRDefault="00764833" w:rsidP="00205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01" w:type="dxa"/>
          </w:tcPr>
          <w:p w14:paraId="366C6EC1" w14:textId="77777777" w:rsidR="00764833" w:rsidRPr="00D8616D" w:rsidRDefault="00764833" w:rsidP="00205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78E1B894" w14:textId="77777777" w:rsidR="00764833" w:rsidRPr="00D8616D" w:rsidRDefault="00764833" w:rsidP="002050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4833" w:rsidRPr="00D8616D" w14:paraId="0988B350" w14:textId="77777777" w:rsidTr="002050FB">
        <w:tc>
          <w:tcPr>
            <w:tcW w:w="3107" w:type="dxa"/>
            <w:tcBorders>
              <w:top w:val="single" w:sz="4" w:space="0" w:color="auto"/>
            </w:tcBorders>
          </w:tcPr>
          <w:p w14:paraId="037FA673" w14:textId="77777777" w:rsidR="00764833" w:rsidRPr="00D8616D" w:rsidRDefault="00764833" w:rsidP="00205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01" w:type="dxa"/>
          </w:tcPr>
          <w:p w14:paraId="53214E1C" w14:textId="77777777" w:rsidR="00764833" w:rsidRPr="00D8616D" w:rsidRDefault="00764833" w:rsidP="002050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</w:tcBorders>
          </w:tcPr>
          <w:p w14:paraId="3FBE7B30" w14:textId="77777777" w:rsidR="00764833" w:rsidRPr="00D8616D" w:rsidRDefault="00764833" w:rsidP="002050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D8616D">
              <w:rPr>
                <w:rFonts w:asciiTheme="minorHAnsi" w:hAnsiTheme="minorHAnsi" w:cstheme="minorHAnsi"/>
                <w:szCs w:val="20"/>
              </w:rPr>
              <w:t>(firma leggibile)</w:t>
            </w:r>
          </w:p>
        </w:tc>
      </w:tr>
    </w:tbl>
    <w:p w14:paraId="7CF68066" w14:textId="16F30565" w:rsidR="00C37172" w:rsidRDefault="00C37172" w:rsidP="0076483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tabs>
          <w:tab w:val="left" w:pos="4976"/>
        </w:tabs>
        <w:ind w:left="340"/>
      </w:pPr>
    </w:p>
    <w:sectPr w:rsidR="00C37172" w:rsidSect="00547D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4BE8B" w14:textId="77777777" w:rsidR="003109F8" w:rsidRDefault="003109F8" w:rsidP="002753B8">
      <w:pPr>
        <w:spacing w:before="0"/>
      </w:pPr>
      <w:r>
        <w:separator/>
      </w:r>
    </w:p>
  </w:endnote>
  <w:endnote w:type="continuationSeparator" w:id="0">
    <w:p w14:paraId="01E5E3ED" w14:textId="77777777" w:rsidR="003109F8" w:rsidRDefault="003109F8" w:rsidP="002753B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8B135" w14:textId="77777777" w:rsidR="003109F8" w:rsidRDefault="003109F8" w:rsidP="002753B8">
      <w:pPr>
        <w:spacing w:before="0"/>
      </w:pPr>
      <w:r>
        <w:separator/>
      </w:r>
    </w:p>
  </w:footnote>
  <w:footnote w:type="continuationSeparator" w:id="0">
    <w:p w14:paraId="31E94489" w14:textId="77777777" w:rsidR="003109F8" w:rsidRDefault="003109F8" w:rsidP="002753B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10169"/>
    <w:multiLevelType w:val="hybridMultilevel"/>
    <w:tmpl w:val="C8FC1A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15138"/>
    <w:multiLevelType w:val="hybridMultilevel"/>
    <w:tmpl w:val="47D66680"/>
    <w:lvl w:ilvl="0" w:tplc="0410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336E4000"/>
    <w:multiLevelType w:val="hybridMultilevel"/>
    <w:tmpl w:val="32BA576A"/>
    <w:lvl w:ilvl="0" w:tplc="5DEC964A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65271"/>
    <w:multiLevelType w:val="hybridMultilevel"/>
    <w:tmpl w:val="1D349432"/>
    <w:lvl w:ilvl="0" w:tplc="F976F0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4C965D6"/>
    <w:multiLevelType w:val="hybridMultilevel"/>
    <w:tmpl w:val="B91049DE"/>
    <w:lvl w:ilvl="0" w:tplc="0410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571450AD"/>
    <w:multiLevelType w:val="hybridMultilevel"/>
    <w:tmpl w:val="9EAEE8A2"/>
    <w:lvl w:ilvl="0" w:tplc="22BAB8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85DD7"/>
    <w:multiLevelType w:val="hybridMultilevel"/>
    <w:tmpl w:val="9166A24A"/>
    <w:lvl w:ilvl="0" w:tplc="2B943A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F7023"/>
    <w:multiLevelType w:val="hybridMultilevel"/>
    <w:tmpl w:val="87847DC6"/>
    <w:lvl w:ilvl="0" w:tplc="2B943A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0251B"/>
    <w:multiLevelType w:val="hybridMultilevel"/>
    <w:tmpl w:val="91141E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2F"/>
    <w:rsid w:val="000624CF"/>
    <w:rsid w:val="000A6789"/>
    <w:rsid w:val="001601DB"/>
    <w:rsid w:val="00217EE5"/>
    <w:rsid w:val="002753B8"/>
    <w:rsid w:val="002760E4"/>
    <w:rsid w:val="002945A5"/>
    <w:rsid w:val="003109F8"/>
    <w:rsid w:val="003F17CA"/>
    <w:rsid w:val="00406CCE"/>
    <w:rsid w:val="00475443"/>
    <w:rsid w:val="004A76A4"/>
    <w:rsid w:val="00506069"/>
    <w:rsid w:val="00547DDF"/>
    <w:rsid w:val="00581C05"/>
    <w:rsid w:val="005A795A"/>
    <w:rsid w:val="00764833"/>
    <w:rsid w:val="0078471C"/>
    <w:rsid w:val="007A39E0"/>
    <w:rsid w:val="007C1112"/>
    <w:rsid w:val="00843414"/>
    <w:rsid w:val="00866B35"/>
    <w:rsid w:val="008D6A2F"/>
    <w:rsid w:val="00997293"/>
    <w:rsid w:val="009C2F55"/>
    <w:rsid w:val="009F28BA"/>
    <w:rsid w:val="00A80A78"/>
    <w:rsid w:val="00A9066F"/>
    <w:rsid w:val="00AB09A5"/>
    <w:rsid w:val="00AC6A24"/>
    <w:rsid w:val="00B11016"/>
    <w:rsid w:val="00B56FCB"/>
    <w:rsid w:val="00BC0813"/>
    <w:rsid w:val="00BD1CE1"/>
    <w:rsid w:val="00C37172"/>
    <w:rsid w:val="00C42934"/>
    <w:rsid w:val="00C95256"/>
    <w:rsid w:val="00CE49AA"/>
    <w:rsid w:val="00CE5F19"/>
    <w:rsid w:val="00D8616D"/>
    <w:rsid w:val="00D95FCA"/>
    <w:rsid w:val="00EA66B8"/>
    <w:rsid w:val="00ED2157"/>
    <w:rsid w:val="00F31B0E"/>
    <w:rsid w:val="00F52F24"/>
    <w:rsid w:val="00F70A4B"/>
    <w:rsid w:val="00F72885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D30E"/>
  <w15:docId w15:val="{9047091C-9804-47C2-BD8E-00395C81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3B8"/>
    <w:pPr>
      <w:spacing w:before="120" w:after="0" w:line="240" w:lineRule="auto"/>
      <w:jc w:val="both"/>
    </w:pPr>
    <w:rPr>
      <w:rFonts w:ascii="MS Reference Sans Serif" w:eastAsia="Times New Roman" w:hAnsi="MS Reference Sans Serif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275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2753B8"/>
    <w:pPr>
      <w:jc w:val="center"/>
    </w:pPr>
    <w:rPr>
      <w:rFonts w:ascii="Verdana" w:hAnsi="Verdana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2753B8"/>
    <w:rPr>
      <w:rFonts w:ascii="Verdana" w:eastAsia="Times New Roman" w:hAnsi="Verdan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2753B8"/>
    <w:pPr>
      <w:spacing w:before="0"/>
      <w:ind w:firstLine="284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753B8"/>
    <w:rPr>
      <w:rFonts w:ascii="MS Reference Sans Serif" w:eastAsia="Times New Roman" w:hAnsi="MS Reference Sans Serif" w:cs="Times New Roman"/>
      <w:sz w:val="16"/>
      <w:szCs w:val="20"/>
      <w:lang w:eastAsia="it-IT"/>
    </w:rPr>
  </w:style>
  <w:style w:type="character" w:styleId="Rimandonotaapidipagina">
    <w:name w:val="footnote reference"/>
    <w:basedOn w:val="Carpredefinitoparagrafo"/>
    <w:rsid w:val="002753B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753B8"/>
    <w:pPr>
      <w:ind w:left="720"/>
      <w:contextualSpacing/>
    </w:pPr>
    <w:rPr>
      <w:rFonts w:eastAsia="Calibri"/>
    </w:rPr>
  </w:style>
  <w:style w:type="character" w:styleId="Collegamentoipertestuale">
    <w:name w:val="Hyperlink"/>
    <w:basedOn w:val="Carpredefinitoparagrafo"/>
    <w:uiPriority w:val="99"/>
    <w:unhideWhenUsed/>
    <w:rsid w:val="004A76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o-culturale@comune.leffe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Cortinovis</dc:creator>
  <cp:lastModifiedBy>Graziella Pezzoli</cp:lastModifiedBy>
  <cp:revision>3</cp:revision>
  <dcterms:created xsi:type="dcterms:W3CDTF">2021-01-12T16:47:00Z</dcterms:created>
  <dcterms:modified xsi:type="dcterms:W3CDTF">2021-01-14T10:37:00Z</dcterms:modified>
</cp:coreProperties>
</file>