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r w:rsidRPr="00116599">
        <w:rPr>
          <w:rFonts w:ascii="Helvetica" w:eastAsia="Times New Roman" w:hAnsi="Helvetica" w:cs="Helvetica"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2857500" cy="1238250"/>
            <wp:effectExtent l="0" t="0" r="0" b="0"/>
            <wp:docPr id="1" name="Immagine 1" descr="Dal 22/02/2021 i privati e le imprese dovranno effettuare i pagamenti a favore del Comune di Lovere utilizzando il nuovo IBAN IT91H0538753170000042584855 - BPER B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 22/02/2021 i privati e le imprese dovranno effettuare i pagamenti a favore del Comune di Lovere utilizzando il nuovo IBAN IT91H0538753170000042584855 - BPER Ban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 xml:space="preserve">Nell’ambito dell’operazione di acquisizione di UBI Banca da parte di Intesa </w:t>
      </w:r>
      <w:proofErr w:type="spellStart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SanPaolo</w:t>
      </w:r>
      <w:proofErr w:type="spellEnd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, la filiale di L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effe</w:t>
      </w:r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 xml:space="preserve"> e altre filiali e sportelli operativi di UBI Banca dal 22 febbraio 2021 </w:t>
      </w:r>
      <w:r w:rsidR="004A537A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 xml:space="preserve">sono </w:t>
      </w:r>
      <w:bookmarkStart w:id="0" w:name="_GoBack"/>
      <w:bookmarkEnd w:id="0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ceduti a BPER Banca.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 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Per tale motivo, i</w:t>
      </w:r>
      <w:r w:rsidRPr="0011659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it-IT"/>
        </w:rPr>
        <w:t xml:space="preserve"> pagamenti a favore del Comune di 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it-IT"/>
        </w:rPr>
        <w:t xml:space="preserve">Leffe </w:t>
      </w:r>
      <w:r w:rsidRPr="0011659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it-IT"/>
        </w:rPr>
        <w:t>da parte dal settore privato e da enti non rientranti nella Pubblica Amministrazione dovranno essere effettuati come segue: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 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r w:rsidRPr="0011659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it-IT"/>
        </w:rPr>
        <w:t>- dal 22 febbraio 2021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proofErr w:type="gramStart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sul</w:t>
      </w:r>
      <w:proofErr w:type="gramEnd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 xml:space="preserve"> conto corrente bancario di tesoreria comunale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proofErr w:type="gramStart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presso</w:t>
      </w:r>
      <w:proofErr w:type="gramEnd"/>
      <w:r w:rsidRPr="0011659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it-IT"/>
        </w:rPr>
        <w:t> BPER - BANCA POPOLARE EMILIA ROMAGNA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proofErr w:type="gramStart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filiale</w:t>
      </w:r>
      <w:proofErr w:type="gramEnd"/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 xml:space="preserve"> di L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effe</w:t>
      </w:r>
      <w:r w:rsidRPr="00116599"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 xml:space="preserve">, via 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  <w:t>Mosconi 1</w:t>
      </w:r>
    </w:p>
    <w:p w:rsidR="00116599" w:rsidRPr="00116599" w:rsidRDefault="00116599" w:rsidP="00116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it-IT"/>
        </w:rPr>
      </w:pPr>
      <w:r w:rsidRPr="0011659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it-IT"/>
        </w:rPr>
        <w:t>IBAN: IT45W0538753160000042258239</w:t>
      </w:r>
    </w:p>
    <w:p w:rsidR="003B5C62" w:rsidRDefault="003B5C62"/>
    <w:sectPr w:rsidR="003B5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9"/>
    <w:rsid w:val="00116599"/>
    <w:rsid w:val="003B5C62"/>
    <w:rsid w:val="004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DBD3-7549-4088-B52D-BF59F470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1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</dc:creator>
  <cp:keywords/>
  <dc:description/>
  <cp:lastModifiedBy>Emma Fo</cp:lastModifiedBy>
  <cp:revision>2</cp:revision>
  <dcterms:created xsi:type="dcterms:W3CDTF">2021-02-22T08:43:00Z</dcterms:created>
  <dcterms:modified xsi:type="dcterms:W3CDTF">2021-02-22T08:55:00Z</dcterms:modified>
</cp:coreProperties>
</file>